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54" w:type="pct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214"/>
        <w:gridCol w:w="1498"/>
        <w:gridCol w:w="2321"/>
        <w:gridCol w:w="1851"/>
      </w:tblGrid>
      <w:tr w:rsidR="00A46A40" w:rsidRPr="00D74031" w:rsidTr="008854D2">
        <w:trPr>
          <w:trHeight w:val="604"/>
          <w:jc w:val="center"/>
        </w:trPr>
        <w:tc>
          <w:tcPr>
            <w:tcW w:w="396" w:type="pct"/>
            <w:shd w:val="clear" w:color="auto" w:fill="auto"/>
            <w:vAlign w:val="center"/>
            <w:hideMark/>
          </w:tcPr>
          <w:p w:rsidR="00A46A40" w:rsidRPr="00D74031" w:rsidRDefault="00A46A40" w:rsidP="008854D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D74031">
              <w:rPr>
                <w:rFonts w:ascii="宋体" w:hAnsi="宋体" w:hint="eastAsia"/>
                <w:bCs/>
                <w:sz w:val="24"/>
              </w:rPr>
              <w:t>排名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:rsidR="00A46A40" w:rsidRPr="00D74031" w:rsidRDefault="00A46A40" w:rsidP="008854D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</w:t>
            </w:r>
            <w:r w:rsidRPr="00D74031"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698" w:type="pct"/>
            <w:vAlign w:val="center"/>
          </w:tcPr>
          <w:p w:rsidR="00A46A40" w:rsidRPr="00D74031" w:rsidRDefault="00A46A40" w:rsidP="008854D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D74031">
              <w:rPr>
                <w:rFonts w:ascii="宋体" w:hAnsi="宋体" w:hint="eastAsia"/>
                <w:bCs/>
                <w:sz w:val="24"/>
              </w:rPr>
              <w:t>得分</w:t>
            </w:r>
          </w:p>
        </w:tc>
        <w:tc>
          <w:tcPr>
            <w:tcW w:w="1081" w:type="pct"/>
            <w:vAlign w:val="center"/>
          </w:tcPr>
          <w:p w:rsidR="00A46A40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最终报价（元）</w:t>
            </w:r>
          </w:p>
        </w:tc>
        <w:tc>
          <w:tcPr>
            <w:tcW w:w="862" w:type="pct"/>
            <w:vAlign w:val="center"/>
          </w:tcPr>
          <w:p w:rsidR="00A46A40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52786A">
              <w:rPr>
                <w:rFonts w:ascii="宋体" w:hAnsi="宋体" w:cs="Tahoma" w:hint="eastAsia"/>
                <w:bCs/>
                <w:color w:val="000000"/>
                <w:sz w:val="24"/>
              </w:rPr>
              <w:t>评审报价（元）</w:t>
            </w:r>
          </w:p>
        </w:tc>
      </w:tr>
      <w:tr w:rsidR="00A46A40" w:rsidRPr="00C4243E" w:rsidTr="008854D2">
        <w:trPr>
          <w:trHeight w:val="573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天津宇和工程咨询有限公司</w:t>
            </w:r>
          </w:p>
        </w:tc>
        <w:tc>
          <w:tcPr>
            <w:tcW w:w="698" w:type="pct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100</w:t>
            </w:r>
          </w:p>
        </w:tc>
        <w:tc>
          <w:tcPr>
            <w:tcW w:w="1081" w:type="pct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98000</w:t>
            </w:r>
          </w:p>
        </w:tc>
        <w:tc>
          <w:tcPr>
            <w:tcW w:w="862" w:type="pct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98000</w:t>
            </w:r>
          </w:p>
        </w:tc>
      </w:tr>
      <w:tr w:rsidR="00A46A40" w:rsidRPr="00C4243E" w:rsidTr="008854D2">
        <w:trPr>
          <w:trHeight w:val="573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天津市博鉴建设工程咨询有限公司</w:t>
            </w:r>
          </w:p>
        </w:tc>
        <w:tc>
          <w:tcPr>
            <w:tcW w:w="698" w:type="pct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87.7456</w:t>
            </w:r>
          </w:p>
        </w:tc>
        <w:tc>
          <w:tcPr>
            <w:tcW w:w="1081" w:type="pct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182400</w:t>
            </w:r>
          </w:p>
        </w:tc>
        <w:tc>
          <w:tcPr>
            <w:tcW w:w="862" w:type="pct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182400</w:t>
            </w:r>
          </w:p>
        </w:tc>
      </w:tr>
      <w:tr w:rsidR="00A46A40" w:rsidRPr="00C4243E" w:rsidTr="008854D2">
        <w:trPr>
          <w:trHeight w:val="573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天津五岳工程建设监理有限公司</w:t>
            </w:r>
          </w:p>
        </w:tc>
        <w:tc>
          <w:tcPr>
            <w:tcW w:w="698" w:type="pct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86.7225</w:t>
            </w:r>
          </w:p>
        </w:tc>
        <w:tc>
          <w:tcPr>
            <w:tcW w:w="1081" w:type="pct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167200</w:t>
            </w:r>
          </w:p>
        </w:tc>
        <w:tc>
          <w:tcPr>
            <w:tcW w:w="862" w:type="pct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167200</w:t>
            </w:r>
          </w:p>
        </w:tc>
      </w:tr>
      <w:tr w:rsidR="00A46A40" w:rsidRPr="00C4243E" w:rsidTr="008854D2">
        <w:trPr>
          <w:trHeight w:val="604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中海华咨询有限公司</w:t>
            </w:r>
          </w:p>
        </w:tc>
        <w:tc>
          <w:tcPr>
            <w:tcW w:w="698" w:type="pct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67.0592</w:t>
            </w:r>
          </w:p>
        </w:tc>
        <w:tc>
          <w:tcPr>
            <w:tcW w:w="1081" w:type="pct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243200</w:t>
            </w:r>
          </w:p>
        </w:tc>
        <w:tc>
          <w:tcPr>
            <w:tcW w:w="862" w:type="pct"/>
            <w:vAlign w:val="center"/>
          </w:tcPr>
          <w:p w:rsidR="00A46A40" w:rsidRPr="00C4243E" w:rsidRDefault="00A46A40" w:rsidP="008854D2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243E">
              <w:rPr>
                <w:rFonts w:ascii="宋体" w:hAnsi="宋体" w:hint="eastAsia"/>
                <w:bCs/>
                <w:sz w:val="24"/>
              </w:rPr>
              <w:t>243200</w:t>
            </w:r>
          </w:p>
        </w:tc>
      </w:tr>
    </w:tbl>
    <w:p w:rsidR="00035890" w:rsidRDefault="00035890">
      <w:bookmarkStart w:id="0" w:name="_GoBack"/>
      <w:bookmarkEnd w:id="0"/>
    </w:p>
    <w:sectPr w:rsidR="00035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0"/>
    <w:rsid w:val="00035890"/>
    <w:rsid w:val="00A4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2024-06-13T03:28:00Z</dcterms:created>
  <dcterms:modified xsi:type="dcterms:W3CDTF">2024-06-13T03:28:00Z</dcterms:modified>
</cp:coreProperties>
</file>